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53BE0" w14:textId="624B9155" w:rsidR="004C42D0" w:rsidRPr="004C42D0" w:rsidRDefault="0046641D" w:rsidP="004C42D0">
      <w:pPr>
        <w:shd w:val="clear" w:color="auto" w:fill="FFFFFF"/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</w:rPr>
        <w:t>Топ самых распространенных инфекционных заболеваний.</w:t>
      </w:r>
    </w:p>
    <w:p w14:paraId="40BB4C80" w14:textId="239CCCC0" w:rsidR="004C42D0" w:rsidRPr="004C42D0" w:rsidRDefault="004C42D0" w:rsidP="0046641D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4C42D0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3CA9DA86" wp14:editId="0D62E7E7">
            <wp:extent cx="2457450" cy="1911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366">
        <w:rPr>
          <w:rFonts w:ascii="Segoe UI" w:eastAsia="Times New Roman" w:hAnsi="Segoe UI" w:cs="Segoe UI"/>
          <w:sz w:val="26"/>
          <w:szCs w:val="26"/>
          <w:lang w:eastAsia="ru-RU"/>
        </w:rPr>
        <w:t xml:space="preserve">              </w:t>
      </w:r>
      <w:r w:rsidR="007953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7A4BC" wp14:editId="474196C5">
            <wp:extent cx="5434832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347f1b-d773-5c24-a681-6514ab3911c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899" cy="206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2A815" w14:textId="493DA34F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характерен воздушно-капельный путь передачи.</w:t>
      </w:r>
    </w:p>
    <w:p w14:paraId="05A728D1" w14:textId="6606C728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Золотистый стафилококк.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кожное заболевание, которое проявляется гнойными очагами воспаления. Путь передачи воздушно-капельный, бытовой, через микротравмы.</w:t>
      </w:r>
    </w:p>
    <w:p w14:paraId="78D57EB6" w14:textId="77777777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Корь.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Передается воздушно-капельным путем. Характеризуется высокой температурой, слабостью, поражением слизистых оболочек ротовой полости и дыхательных путей, конъюнктивитом и кожными высыпаниями. Инкубационный период составляет 10-12 дней.</w:t>
      </w:r>
    </w:p>
    <w:p w14:paraId="316B1370" w14:textId="77777777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Герпес.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множеством пузырьковых высыпаний, склонных к объединению. Вирус, попав организм, находится в нем постоянно. Проявляет себя при снижении иммунитета, ослаблении организма в результате стресса.</w:t>
      </w:r>
    </w:p>
    <w:p w14:paraId="73D58B52" w14:textId="77777777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Ветрянка.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Распространяется воздушно-капельным путем. Характеризуется высокой температурой, симптомами общей интоксикации организма, сыпью и зудом. Инкубационный период длится 21 день. Тяжесть течения данного заболевания зависит от множества факторов. Как правило, у взрослых болезнь протекает тяжелее, чем в детском возрасте.</w:t>
      </w:r>
    </w:p>
    <w:p w14:paraId="04592066" w14:textId="0CD5C6A9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Менингит.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передачи — воздушно-капельный. Воспалительный процесс поражает оболочки, покрывающие головной и спинной мозг. Причиной могут быть бактерии, вирусы, простейшие и грибки.</w:t>
      </w:r>
    </w:p>
    <w:p w14:paraId="139AE761" w14:textId="77777777" w:rsidR="005852E6" w:rsidRPr="004C42D0" w:rsidRDefault="005852E6" w:rsidP="00466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52E6" w:rsidRPr="004C42D0" w:rsidSect="00010B7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AE"/>
    <w:rsid w:val="00010B7C"/>
    <w:rsid w:val="00170494"/>
    <w:rsid w:val="0046641D"/>
    <w:rsid w:val="004C42D0"/>
    <w:rsid w:val="004E274E"/>
    <w:rsid w:val="005852E6"/>
    <w:rsid w:val="007219E1"/>
    <w:rsid w:val="00762D2E"/>
    <w:rsid w:val="00795366"/>
    <w:rsid w:val="009442F0"/>
    <w:rsid w:val="00AA1AAE"/>
    <w:rsid w:val="00E94520"/>
    <w:rsid w:val="00E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47CA"/>
  <w15:chartTrackingRefBased/>
  <w15:docId w15:val="{374052A0-8145-4D3D-9DB6-8D47B955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050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58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0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3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00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44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04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7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8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3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16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09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410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9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096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74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138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93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970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68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184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640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134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5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184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077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6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70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181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245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74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395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113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9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530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372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588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136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98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4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9037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97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73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882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428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794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9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0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3970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8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2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25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74315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1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1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0902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1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0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6514-4950-4A6A-AE47-36FA1F3A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cp:lastPrinted>2025-03-04T08:56:00Z</cp:lastPrinted>
  <dcterms:created xsi:type="dcterms:W3CDTF">2025-03-07T07:12:00Z</dcterms:created>
  <dcterms:modified xsi:type="dcterms:W3CDTF">2025-03-07T07:12:00Z</dcterms:modified>
</cp:coreProperties>
</file>